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601FD">
        <w:rPr>
          <w:snapToGrid/>
          <w:color w:val="000000" w:themeColor="text1"/>
          <w:sz w:val="24"/>
          <w:szCs w:val="24"/>
        </w:rPr>
        <w:t>29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A75871">
        <w:rPr>
          <w:snapToGrid/>
          <w:color w:val="000000" w:themeColor="text1"/>
          <w:sz w:val="24"/>
          <w:szCs w:val="24"/>
        </w:rPr>
        <w:t>11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>строительно-монтажных работ по объекту: «</w:t>
      </w:r>
      <w:r w:rsidR="0099756F" w:rsidRPr="0099756F">
        <w:rPr>
          <w:color w:val="000000" w:themeColor="text1"/>
          <w:sz w:val="32"/>
          <w:szCs w:val="32"/>
        </w:rPr>
        <w:t xml:space="preserve">Строительство сетей водоснабжения и водоотведения для подключения объектов капстроительства: «Многоэтажная жилая застройка (высотная застройка), расположенная по адресу: </w:t>
      </w:r>
      <w:proofErr w:type="gramStart"/>
      <w:r w:rsidR="0099756F" w:rsidRPr="0099756F">
        <w:rPr>
          <w:color w:val="000000" w:themeColor="text1"/>
          <w:sz w:val="32"/>
          <w:szCs w:val="32"/>
        </w:rPr>
        <w:t>Самарская область, г. Самара, Куйбышевский район, ул. Белорусская» и «Многоэтажная жилая застройка (высотная застройка), расположенная по адресу:</w:t>
      </w:r>
      <w:proofErr w:type="gramEnd"/>
      <w:r w:rsidR="0099756F" w:rsidRPr="0099756F">
        <w:rPr>
          <w:color w:val="000000" w:themeColor="text1"/>
          <w:sz w:val="32"/>
          <w:szCs w:val="32"/>
        </w:rPr>
        <w:t xml:space="preserve"> </w:t>
      </w:r>
      <w:proofErr w:type="gramStart"/>
      <w:r w:rsidR="0099756F" w:rsidRPr="0099756F">
        <w:rPr>
          <w:color w:val="000000" w:themeColor="text1"/>
          <w:sz w:val="32"/>
          <w:szCs w:val="32"/>
        </w:rPr>
        <w:t>Самарская область, г. Самара, Куйбышевский район, ул. Белорусская.</w:t>
      </w:r>
      <w:r w:rsidR="004601FD" w:rsidRPr="004601FD">
        <w:rPr>
          <w:color w:val="000000" w:themeColor="text1"/>
          <w:sz w:val="32"/>
          <w:szCs w:val="32"/>
        </w:rPr>
        <w:t>»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  <w:proofErr w:type="gramEnd"/>
    </w:p>
    <w:p w:rsidR="00BF3674" w:rsidRPr="00110163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10163">
        <w:rPr>
          <w:b/>
          <w:color w:val="000000" w:themeColor="text1"/>
          <w:sz w:val="32"/>
          <w:szCs w:val="32"/>
        </w:rPr>
        <w:t>31</w:t>
      </w:r>
      <w:r w:rsidR="00110163">
        <w:rPr>
          <w:b/>
          <w:color w:val="000000" w:themeColor="text1"/>
          <w:sz w:val="32"/>
          <w:szCs w:val="32"/>
          <w:lang w:val="en-US"/>
        </w:rPr>
        <w:t>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99756F" w:rsidP="0099756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Строительно-монтажные работы по объекту: «Строительство сетей водоснабжения и водоотведения для подключения объектов капстроительства: «Многоэтажная жилая застройка (высотная застройка), расположенная по адресу: </w:t>
            </w:r>
            <w:proofErr w:type="gramStart"/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>Самарская область, г. Самара, Куйбышевский район, ул. Белорусская» и «Многоэтажная жилая застройка (высотная застройка), расположенная по адресу:</w:t>
            </w:r>
            <w:proofErr w:type="gramEnd"/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Самарская область, </w:t>
            </w:r>
            <w:proofErr w:type="gramStart"/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proofErr w:type="gramEnd"/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>. Самара, Куйбышевский район, ул. Белорусская.»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110163">
              <w:rPr>
                <w:b/>
                <w:sz w:val="20"/>
                <w:szCs w:val="20"/>
              </w:rPr>
              <w:t>11</w:t>
            </w:r>
            <w:r w:rsidR="00110163" w:rsidRPr="00110163">
              <w:rPr>
                <w:b/>
                <w:sz w:val="20"/>
                <w:szCs w:val="20"/>
              </w:rPr>
              <w:t xml:space="preserve"> </w:t>
            </w:r>
            <w:r w:rsidR="00110163">
              <w:rPr>
                <w:b/>
                <w:sz w:val="20"/>
                <w:szCs w:val="20"/>
              </w:rPr>
              <w:t>463</w:t>
            </w:r>
            <w:r w:rsidR="00110163" w:rsidRPr="00110163">
              <w:rPr>
                <w:b/>
                <w:sz w:val="20"/>
                <w:szCs w:val="20"/>
              </w:rPr>
              <w:t xml:space="preserve"> </w:t>
            </w:r>
            <w:r w:rsidR="00110163">
              <w:rPr>
                <w:b/>
                <w:sz w:val="20"/>
                <w:szCs w:val="20"/>
              </w:rPr>
              <w:t>428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lastRenderedPageBreak/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Отзыв Участником ранее поданной заявки является отказом от участия в закупке, отозванные заявки не рассматриваются </w:t>
            </w:r>
            <w:r w:rsidRPr="004F18AF">
              <w:rPr>
                <w:sz w:val="20"/>
              </w:rPr>
              <w:lastRenderedPageBreak/>
              <w:t>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вторых частей заявок проводится на основании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lastRenderedPageBreak/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110163" w:rsidP="002D21B5">
    <w:pPr>
      <w:pStyle w:val="af8"/>
      <w:jc w:val="center"/>
    </w:pPr>
    <w:fldSimple w:instr=" PAGE   \* MERGEFORMAT ">
      <w:r w:rsidR="0099756F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79523-94D5-4298-A57E-1085ABDA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14</Pages>
  <Words>4794</Words>
  <Characters>32561</Characters>
  <Application>Microsoft Office Word</Application>
  <DocSecurity>0</DocSecurity>
  <Lines>271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37281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338</cp:revision>
  <cp:lastPrinted>2019-02-04T06:44:00Z</cp:lastPrinted>
  <dcterms:created xsi:type="dcterms:W3CDTF">2019-02-07T06:22:00Z</dcterms:created>
  <dcterms:modified xsi:type="dcterms:W3CDTF">2021-11-29T07:54:00Z</dcterms:modified>
</cp:coreProperties>
</file>